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Inschrijving International Glassart Exhibition</w:t>
      </w:r>
    </w:p>
    <w:p w:rsidR="00000000" w:rsidDel="00000000" w:rsidP="00000000" w:rsidRDefault="00000000" w:rsidRPr="00000000" w14:paraId="00000002">
      <w:pPr>
        <w:rPr>
          <w:color w:val="1155cc"/>
        </w:rPr>
      </w:pPr>
      <w:r w:rsidDel="00000000" w:rsidR="00000000" w:rsidRPr="00000000">
        <w:rPr>
          <w:color w:val="1155cc"/>
          <w:rtl w:val="0"/>
        </w:rPr>
        <w:t xml:space="preserve">Subscribe International Glassart Exhibition</w:t>
      </w:r>
    </w:p>
    <w:p w:rsidR="00000000" w:rsidDel="00000000" w:rsidP="00000000" w:rsidRDefault="00000000" w:rsidRPr="00000000" w14:paraId="00000003">
      <w:pPr>
        <w:rPr>
          <w:color w:val="1155cc"/>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Naam - Name : </w:t>
      </w:r>
    </w:p>
    <w:p w:rsidR="00000000" w:rsidDel="00000000" w:rsidP="00000000" w:rsidRDefault="00000000" w:rsidRPr="00000000" w14:paraId="00000005">
      <w:pPr>
        <w:rPr/>
      </w:pPr>
      <w:r w:rsidDel="00000000" w:rsidR="00000000" w:rsidRPr="00000000">
        <w:rPr>
          <w:rtl w:val="0"/>
        </w:rPr>
        <w:t xml:space="preserve">Adres - Adress : </w:t>
      </w:r>
    </w:p>
    <w:p w:rsidR="00000000" w:rsidDel="00000000" w:rsidP="00000000" w:rsidRDefault="00000000" w:rsidRPr="00000000" w14:paraId="00000006">
      <w:pPr>
        <w:rPr/>
      </w:pPr>
      <w:r w:rsidDel="00000000" w:rsidR="00000000" w:rsidRPr="00000000">
        <w:rPr>
          <w:rtl w:val="0"/>
        </w:rPr>
        <w:t xml:space="preserve">Postcode - Zipcode :</w:t>
      </w:r>
    </w:p>
    <w:p w:rsidR="00000000" w:rsidDel="00000000" w:rsidP="00000000" w:rsidRDefault="00000000" w:rsidRPr="00000000" w14:paraId="00000007">
      <w:pPr>
        <w:rPr/>
      </w:pPr>
      <w:r w:rsidDel="00000000" w:rsidR="00000000" w:rsidRPr="00000000">
        <w:rPr>
          <w:rtl w:val="0"/>
        </w:rPr>
        <w:t xml:space="preserve">Plaats - Place: </w:t>
      </w:r>
    </w:p>
    <w:p w:rsidR="00000000" w:rsidDel="00000000" w:rsidP="00000000" w:rsidRDefault="00000000" w:rsidRPr="00000000" w14:paraId="00000008">
      <w:pPr>
        <w:rPr/>
      </w:pPr>
      <w:r w:rsidDel="00000000" w:rsidR="00000000" w:rsidRPr="00000000">
        <w:rPr>
          <w:rtl w:val="0"/>
        </w:rPr>
        <w:t xml:space="preserve">Land - Country : </w:t>
      </w:r>
    </w:p>
    <w:p w:rsidR="00000000" w:rsidDel="00000000" w:rsidP="00000000" w:rsidRDefault="00000000" w:rsidRPr="00000000" w14:paraId="00000009">
      <w:pPr>
        <w:rPr/>
      </w:pPr>
      <w:r w:rsidDel="00000000" w:rsidR="00000000" w:rsidRPr="00000000">
        <w:rPr>
          <w:rtl w:val="0"/>
        </w:rPr>
        <w:t xml:space="preserve">telefoonnummer - telefoonnumber : </w:t>
      </w:r>
    </w:p>
    <w:p w:rsidR="00000000" w:rsidDel="00000000" w:rsidP="00000000" w:rsidRDefault="00000000" w:rsidRPr="00000000" w14:paraId="0000000A">
      <w:pPr>
        <w:rPr/>
      </w:pPr>
      <w:r w:rsidDel="00000000" w:rsidR="00000000" w:rsidRPr="00000000">
        <w:rPr>
          <w:rtl w:val="0"/>
        </w:rPr>
        <w:t xml:space="preserve">Emailadres : </w:t>
      </w:r>
    </w:p>
    <w:p w:rsidR="00000000" w:rsidDel="00000000" w:rsidP="00000000" w:rsidRDefault="00000000" w:rsidRPr="00000000" w14:paraId="0000000B">
      <w:pPr>
        <w:rPr/>
      </w:pPr>
      <w:r w:rsidDel="00000000" w:rsidR="00000000" w:rsidRPr="00000000">
        <w:rPr>
          <w:rtl w:val="0"/>
        </w:rPr>
        <w:t xml:space="preserve">Website : </w:t>
      </w:r>
    </w:p>
    <w:p w:rsidR="00000000" w:rsidDel="00000000" w:rsidP="00000000" w:rsidRDefault="00000000" w:rsidRPr="00000000" w14:paraId="0000000C">
      <w:pPr>
        <w:rPr/>
      </w:pPr>
      <w:r w:rsidDel="00000000" w:rsidR="00000000" w:rsidRPr="00000000">
        <w:rPr>
          <w:rtl w:val="0"/>
        </w:rPr>
        <w:t xml:space="preserve">BTWnr - VATnr : </w:t>
      </w:r>
    </w:p>
    <w:p w:rsidR="00000000" w:rsidDel="00000000" w:rsidP="00000000" w:rsidRDefault="00000000" w:rsidRPr="00000000" w14:paraId="0000000D">
      <w:pPr>
        <w:rPr/>
      </w:pPr>
      <w:r w:rsidDel="00000000" w:rsidR="00000000" w:rsidRPr="00000000">
        <w:rPr>
          <w:rtl w:val="0"/>
        </w:rPr>
        <w:t xml:space="preserve">Korte bibliografie exposant - Short biography of the exhibitor: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Visie exposant - vision exhibitor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Stuur 3 foto’s van je kunstwerken, de foto’s graag de naam van de kunstenaar geven</w:t>
      </w:r>
    </w:p>
    <w:p w:rsidR="00000000" w:rsidDel="00000000" w:rsidP="00000000" w:rsidRDefault="00000000" w:rsidRPr="00000000" w14:paraId="00000014">
      <w:pPr>
        <w:rPr/>
      </w:pPr>
      <w:r w:rsidDel="00000000" w:rsidR="00000000" w:rsidRPr="00000000">
        <w:rPr>
          <w:rtl w:val="0"/>
        </w:rPr>
        <w:t xml:space="preserve">Stuur 1 portretfoto, Als het kan: aan het werk in je atelier.</w:t>
      </w:r>
    </w:p>
    <w:p w:rsidR="00000000" w:rsidDel="00000000" w:rsidP="00000000" w:rsidRDefault="00000000" w:rsidRPr="00000000" w14:paraId="00000015">
      <w:pPr>
        <w:rPr>
          <w:color w:val="1155cc"/>
        </w:rPr>
      </w:pPr>
      <w:r w:rsidDel="00000000" w:rsidR="00000000" w:rsidRPr="00000000">
        <w:rPr>
          <w:color w:val="1155cc"/>
          <w:rtl w:val="0"/>
        </w:rPr>
        <w:t xml:space="preserve">Send 3 foto’s of your art, please give the photo’s the name of the artist</w:t>
      </w:r>
    </w:p>
    <w:p w:rsidR="00000000" w:rsidDel="00000000" w:rsidP="00000000" w:rsidRDefault="00000000" w:rsidRPr="00000000" w14:paraId="00000016">
      <w:pPr>
        <w:rPr>
          <w:color w:val="1155cc"/>
        </w:rPr>
      </w:pPr>
      <w:r w:rsidDel="00000000" w:rsidR="00000000" w:rsidRPr="00000000">
        <w:rPr>
          <w:color w:val="1155cc"/>
          <w:rtl w:val="0"/>
        </w:rPr>
        <w:t xml:space="preserve">send 1 portret foto, preferably one where you are working in your studio.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Bovengenoemde verklaart deel te willen nemen aan de international glassart exhibition 2026 en wenst te reserveren:</w:t>
      </w:r>
    </w:p>
    <w:p w:rsidR="00000000" w:rsidDel="00000000" w:rsidP="00000000" w:rsidRDefault="00000000" w:rsidRPr="00000000" w14:paraId="00000019">
      <w:pPr>
        <w:rPr>
          <w:color w:val="1155cc"/>
        </w:rPr>
      </w:pPr>
      <w:r w:rsidDel="00000000" w:rsidR="00000000" w:rsidRPr="00000000">
        <w:rPr>
          <w:color w:val="1155cc"/>
          <w:rtl w:val="0"/>
        </w:rPr>
        <w:t xml:space="preserve">The above-mentioned declares the he/she wishes to participate in the international Glassart Exhibition 2026 and wishes to make a reservation: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12 m2 a € 450,-</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20 m2 a € 700,-</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stroompunt - electricity € 45,-</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tafel - table 160 x 80 a €9</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2 tafels - 2 tables € 18</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3 tafels - 3 tables € 27</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4 tafels - 4 tables € 36</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Alle prijzen zijn exclusief BTW</w:t>
      </w:r>
    </w:p>
    <w:p w:rsidR="00000000" w:rsidDel="00000000" w:rsidP="00000000" w:rsidRDefault="00000000" w:rsidRPr="00000000" w14:paraId="00000024">
      <w:pPr>
        <w:rPr/>
      </w:pPr>
      <w:r w:rsidDel="00000000" w:rsidR="00000000" w:rsidRPr="00000000">
        <w:rPr>
          <w:rtl w:val="0"/>
        </w:rPr>
        <w:t xml:space="preserve">Exposant is zelf verantwoordelijk voor inrichting van de stand, Er worden 2 stoelen per stand geleverd. De mogelijkheid voor wanden wordt nog onderzocht.</w:t>
      </w:r>
    </w:p>
    <w:p w:rsidR="00000000" w:rsidDel="00000000" w:rsidP="00000000" w:rsidRDefault="00000000" w:rsidRPr="00000000" w14:paraId="00000025">
      <w:pPr>
        <w:rPr>
          <w:color w:val="1155cc"/>
        </w:rPr>
      </w:pPr>
      <w:r w:rsidDel="00000000" w:rsidR="00000000" w:rsidRPr="00000000">
        <w:rPr>
          <w:color w:val="1155cc"/>
          <w:rtl w:val="0"/>
        </w:rPr>
        <w:t xml:space="preserve">All prices are excl. VAT</w:t>
      </w:r>
    </w:p>
    <w:p w:rsidR="00000000" w:rsidDel="00000000" w:rsidP="00000000" w:rsidRDefault="00000000" w:rsidRPr="00000000" w14:paraId="00000026">
      <w:pPr>
        <w:rPr>
          <w:color w:val="1155cc"/>
        </w:rPr>
      </w:pPr>
      <w:r w:rsidDel="00000000" w:rsidR="00000000" w:rsidRPr="00000000">
        <w:rPr>
          <w:color w:val="1155cc"/>
          <w:rtl w:val="0"/>
        </w:rPr>
        <w:t xml:space="preserve">Exhibitors are responsible for setting up their own booth.</w:t>
      </w:r>
    </w:p>
    <w:p w:rsidR="00000000" w:rsidDel="00000000" w:rsidP="00000000" w:rsidRDefault="00000000" w:rsidRPr="00000000" w14:paraId="00000027">
      <w:pPr>
        <w:rPr>
          <w:color w:val="1155cc"/>
        </w:rPr>
      </w:pPr>
      <w:r w:rsidDel="00000000" w:rsidR="00000000" w:rsidRPr="00000000">
        <w:rPr>
          <w:color w:val="1155cc"/>
          <w:rtl w:val="0"/>
        </w:rPr>
        <w:t xml:space="preserve">Two chairs will be provided per booth. The possibility of walls is still being investigated.</w:t>
      </w:r>
    </w:p>
    <w:p w:rsidR="00000000" w:rsidDel="00000000" w:rsidP="00000000" w:rsidRDefault="00000000" w:rsidRPr="00000000" w14:paraId="00000028">
      <w:pPr>
        <w:rPr>
          <w:color w:val="1155cc"/>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Inschrijver geeft toestemming gebruik aangeleverde foto’s tbv publicatie op social media en andere publicitaire uitingen. Inschrijver ontvangt bericht van de organisatie over toelating tot de international Glassart exhibition.</w:t>
      </w:r>
    </w:p>
    <w:p w:rsidR="00000000" w:rsidDel="00000000" w:rsidP="00000000" w:rsidRDefault="00000000" w:rsidRPr="00000000" w14:paraId="0000002A">
      <w:pPr>
        <w:rPr>
          <w:color w:val="1155cc"/>
        </w:rPr>
      </w:pPr>
      <w:r w:rsidDel="00000000" w:rsidR="00000000" w:rsidRPr="00000000">
        <w:rPr>
          <w:color w:val="1155cc"/>
          <w:rtl w:val="0"/>
        </w:rPr>
        <w:t xml:space="preserve">The applicant consents to the use of submitted photos for publicity on social media and other promotional materials. The applicant wil receive notification from the organizers regarding admission to the International Glassart Exhibition.</w:t>
      </w:r>
    </w:p>
    <w:p w:rsidR="00000000" w:rsidDel="00000000" w:rsidP="00000000" w:rsidRDefault="00000000" w:rsidRPr="00000000" w14:paraId="0000002B">
      <w:pPr>
        <w:rPr>
          <w:color w:val="1155cc"/>
        </w:rPr>
      </w:pPr>
      <w:r w:rsidDel="00000000" w:rsidR="00000000" w:rsidRPr="00000000">
        <w:rPr>
          <w:rtl w:val="0"/>
        </w:rPr>
      </w:r>
    </w:p>
    <w:p w:rsidR="00000000" w:rsidDel="00000000" w:rsidP="00000000" w:rsidRDefault="00000000" w:rsidRPr="00000000" w14:paraId="0000002C">
      <w:pPr>
        <w:rPr>
          <w:color w:val="1155cc"/>
        </w:rPr>
      </w:pPr>
      <w:r w:rsidDel="00000000" w:rsidR="00000000" w:rsidRPr="00000000">
        <w:rPr>
          <w:rtl w:val="0"/>
        </w:rPr>
      </w:r>
    </w:p>
    <w:p w:rsidR="00000000" w:rsidDel="00000000" w:rsidP="00000000" w:rsidRDefault="00000000" w:rsidRPr="00000000" w14:paraId="0000002D">
      <w:pPr>
        <w:rPr>
          <w:color w:val="1155cc"/>
        </w:rPr>
      </w:pPr>
      <w:r w:rsidDel="00000000" w:rsidR="00000000" w:rsidRPr="00000000">
        <w:rPr>
          <w:rtl w:val="0"/>
        </w:rPr>
      </w:r>
    </w:p>
    <w:p w:rsidR="00000000" w:rsidDel="00000000" w:rsidP="00000000" w:rsidRDefault="00000000" w:rsidRPr="00000000" w14:paraId="0000002E">
      <w:pPr>
        <w:rPr>
          <w:color w:val="1155cc"/>
        </w:rPr>
      </w:pPr>
      <w:r w:rsidDel="00000000" w:rsidR="00000000" w:rsidRPr="00000000">
        <w:rPr>
          <w:rtl w:val="0"/>
        </w:rPr>
      </w:r>
    </w:p>
    <w:p w:rsidR="00000000" w:rsidDel="00000000" w:rsidP="00000000" w:rsidRDefault="00000000" w:rsidRPr="00000000" w14:paraId="0000002F">
      <w:pPr>
        <w:rPr>
          <w:color w:val="1155cc"/>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Stuur dit formulier naar </w:t>
      </w:r>
      <w:hyperlink r:id="rId6">
        <w:r w:rsidDel="00000000" w:rsidR="00000000" w:rsidRPr="00000000">
          <w:rPr>
            <w:color w:val="1155cc"/>
            <w:u w:val="single"/>
            <w:rtl w:val="0"/>
          </w:rPr>
          <w:t xml:space="preserve">info@internationalglassart.com</w:t>
        </w:r>
      </w:hyperlink>
      <w:r w:rsidDel="00000000" w:rsidR="00000000" w:rsidRPr="00000000">
        <w:rPr>
          <w:rtl w:val="0"/>
        </w:rPr>
      </w:r>
    </w:p>
    <w:p w:rsidR="00000000" w:rsidDel="00000000" w:rsidP="00000000" w:rsidRDefault="00000000" w:rsidRPr="00000000" w14:paraId="00000031">
      <w:pPr>
        <w:rPr>
          <w:color w:val="1155cc"/>
        </w:rPr>
      </w:pPr>
      <w:r w:rsidDel="00000000" w:rsidR="00000000" w:rsidRPr="00000000">
        <w:rPr>
          <w:color w:val="1155cc"/>
          <w:rtl w:val="0"/>
        </w:rPr>
        <w:t xml:space="preserve">Send this letter to </w:t>
      </w:r>
      <w:hyperlink r:id="rId7">
        <w:r w:rsidDel="00000000" w:rsidR="00000000" w:rsidRPr="00000000">
          <w:rPr>
            <w:color w:val="1155cc"/>
            <w:u w:val="single"/>
            <w:rtl w:val="0"/>
          </w:rPr>
          <w:t xml:space="preserve">info@internationalglassart.com</w:t>
        </w:r>
      </w:hyperlink>
      <w:r w:rsidDel="00000000" w:rsidR="00000000" w:rsidRPr="00000000">
        <w:rPr>
          <w:color w:val="1155cc"/>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internationalglassart.com" TargetMode="External"/><Relationship Id="rId7" Type="http://schemas.openxmlformats.org/officeDocument/2006/relationships/hyperlink" Target="mailto:info@internationalglass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